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9.0" w:type="dxa"/>
        <w:jc w:val="left"/>
        <w:tblInd w:w="6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346"/>
        <w:gridCol w:w="6249"/>
        <w:gridCol w:w="2114"/>
        <w:tblGridChange w:id="0">
          <w:tblGrid>
            <w:gridCol w:w="1346"/>
            <w:gridCol w:w="6249"/>
            <w:gridCol w:w="2114"/>
          </w:tblGrid>
        </w:tblGridChange>
      </w:tblGrid>
      <w:tr>
        <w:trPr>
          <w:cantSplit w:val="0"/>
          <w:trHeight w:val="354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" w:lineRule="auto"/>
              <w:ind w:left="4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gridSpan w:val="2"/>
            <w:shd w:fill="fdeada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" w:lineRule="auto"/>
              <w:ind w:left="45" w:right="0" w:firstLine="0"/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詔安客家文化館展覽徵件資料檢核表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4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項目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2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內容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55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備妥（打勾）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4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附件1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10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個展申請資料表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55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4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附件2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10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聯展申請資料表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（若無可免填）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55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4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附件3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10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展覽計畫書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55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4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附件4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10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送審作品清單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55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4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附件4-1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10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送審作品圖錄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55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4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附件5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10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55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4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附件6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10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著作財產權授權同意書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55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5"/>
        </w:tabs>
        <w:spacing w:after="0" w:before="0" w:line="170" w:lineRule="auto"/>
        <w:ind w:left="1265" w:right="851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請於身分證明文件或相關重要文件標示「僅供申請詔安客家文化館展覽徵件使用」字樣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5"/>
        </w:tabs>
        <w:spacing w:after="0" w:before="0" w:line="170" w:lineRule="auto"/>
        <w:ind w:left="1265" w:right="467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送審作品紙本輸出(附件4-1)編輯為 A4彩色單面輸出(每頁 A4請放置1-2張作品)，請勿以畫冊或 DM 替代。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5"/>
        </w:tabs>
        <w:spacing w:after="0" w:before="0" w:line="282" w:lineRule="auto"/>
        <w:ind w:left="1265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團體申請者須備齊：社團立案證書影本、社團負責人當選證書影本</w:t>
      </w:r>
    </w:p>
    <w:p w:rsidR="00000000" w:rsidDel="00000000" w:rsidP="00000000" w:rsidRDefault="00000000" w:rsidRPr="00000000" w14:paraId="00000021">
      <w:pPr>
        <w:pStyle w:val="Heading3"/>
        <w:numPr>
          <w:ilvl w:val="0"/>
          <w:numId w:val="4"/>
        </w:numPr>
        <w:tabs>
          <w:tab w:val="left" w:leader="none" w:pos="1265"/>
        </w:tabs>
        <w:spacing w:line="377" w:lineRule="auto"/>
        <w:ind w:left="1265" w:hanging="360"/>
        <w:rPr>
          <w:rFonts w:ascii="Times New Roman" w:cs="Times New Roman" w:eastAsia="Times New Roman" w:hAnsi="Times New Roman"/>
          <w:b w:val="0"/>
          <w:bCs w:val="0"/>
        </w:rPr>
        <w:sectPr>
          <w:footerReference r:id="rId7" w:type="default"/>
          <w:pgSz w:h="16840" w:w="11910" w:orient="portrait"/>
          <w:pgMar w:bottom="1160" w:top="1400" w:left="708" w:right="708" w:header="0" w:footer="961"/>
          <w:pgNumType w:start="1"/>
        </w:sectPr>
      </w:pPr>
      <w:r w:rsidDel="00000000" w:rsidR="00000000" w:rsidRPr="00000000">
        <w:rPr>
          <w:rtl w:val="0"/>
        </w:rPr>
        <w:t xml:space="preserve">申請書部分是否詳閱並已經蓋章簽名(未簽章者視同資料不齊全，將不受理)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5" w:lineRule="auto"/>
        <w:ind w:left="426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4.999999999998" w:type="dxa"/>
        <w:jc w:val="left"/>
        <w:tblInd w:w="8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512"/>
        <w:gridCol w:w="304"/>
        <w:gridCol w:w="690"/>
        <w:gridCol w:w="600"/>
        <w:gridCol w:w="1554"/>
        <w:gridCol w:w="720"/>
        <w:gridCol w:w="244"/>
        <w:gridCol w:w="399"/>
        <w:gridCol w:w="878"/>
        <w:gridCol w:w="1844"/>
        <w:gridCol w:w="568"/>
        <w:gridCol w:w="609"/>
        <w:gridCol w:w="613"/>
        <w:tblGridChange w:id="0">
          <w:tblGrid>
            <w:gridCol w:w="512"/>
            <w:gridCol w:w="304"/>
            <w:gridCol w:w="690"/>
            <w:gridCol w:w="600"/>
            <w:gridCol w:w="1554"/>
            <w:gridCol w:w="720"/>
            <w:gridCol w:w="244"/>
            <w:gridCol w:w="399"/>
            <w:gridCol w:w="878"/>
            <w:gridCol w:w="1844"/>
            <w:gridCol w:w="568"/>
            <w:gridCol w:w="609"/>
            <w:gridCol w:w="613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gridSpan w:val="13"/>
            <w:shd w:fill="b3b3b3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0" w:lineRule="auto"/>
              <w:ind w:left="37" w:right="0" w:firstLine="0"/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個展申請資料表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vMerge w:val="restart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1" w:line="240" w:lineRule="auto"/>
              <w:ind w:left="175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50" w:lineRule="auto"/>
              <w:ind w:left="2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(中文)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3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性別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1"/>
              </w:tabs>
              <w:spacing w:after="0" w:before="45" w:line="240" w:lineRule="auto"/>
              <w:ind w:left="2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□男</w:t>
              <w:tab/>
              <w:t xml:space="preserve">□女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2"/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5" w:lineRule="auto"/>
              <w:ind w:left="2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(英文)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43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生日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1"/>
                <w:tab w:val="left" w:leader="none" w:pos="1581"/>
                <w:tab w:val="left" w:leader="none" w:pos="2421"/>
              </w:tabs>
              <w:spacing w:after="0" w:before="80" w:line="240" w:lineRule="auto"/>
              <w:ind w:left="2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民國</w:t>
              <w:tab/>
              <w:t xml:space="preserve">年</w:t>
              <w:tab/>
              <w:t xml:space="preserve">月</w:t>
              <w:tab/>
              <w:t xml:space="preserve">日</w:t>
            </w:r>
          </w:p>
        </w:tc>
      </w:tr>
      <w:tr>
        <w:trPr>
          <w:cantSplit w:val="0"/>
          <w:trHeight w:val="141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7" w:line="170" w:lineRule="auto"/>
              <w:ind w:left="175" w:right="132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聯絡電話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" w:lineRule="auto"/>
              <w:ind w:left="2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(公)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3" w:lineRule="auto"/>
              <w:ind w:left="2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(宅)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3" w:lineRule="auto"/>
              <w:ind w:left="2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(手機)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7" w:lineRule="auto"/>
              <w:ind w:left="2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(傳真)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7" w:line="170" w:lineRule="auto"/>
              <w:ind w:left="136" w:right="91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通訊地址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50" w:lineRule="auto"/>
              <w:ind w:left="2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□□□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2" w:lineRule="auto"/>
              <w:ind w:left="2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身分/居留字號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51" w:lineRule="auto"/>
              <w:ind w:left="2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(必填)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50" w:lineRule="auto"/>
              <w:ind w:left="2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重要學歷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2" w:line="240" w:lineRule="auto"/>
              <w:ind w:left="21" w:right="-29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重要展覽經歷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3" w:line="170" w:lineRule="auto"/>
              <w:ind w:left="21" w:right="-58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(請填寫近期10 年內自辦、連辦、受邀等相關展覽資 訊)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43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編號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795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展覽名稱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413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地點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19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年代(年/月/日)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0" w:right="38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個展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0" w:right="98" w:firstLine="0"/>
              <w:jc w:val="righ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0" w:right="85" w:firstLine="0"/>
              <w:jc w:val="righ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受邀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8" w:lineRule="auto"/>
              <w:ind w:left="43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8" w:lineRule="auto"/>
              <w:ind w:left="74" w:right="38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8" w:lineRule="auto"/>
              <w:ind w:left="0" w:right="159" w:firstLine="0"/>
              <w:jc w:val="righ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8" w:lineRule="auto"/>
              <w:ind w:left="0" w:right="152" w:firstLine="0"/>
              <w:jc w:val="righ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3" w:lineRule="auto"/>
              <w:ind w:left="43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3" w:lineRule="auto"/>
              <w:ind w:left="74" w:right="38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3" w:lineRule="auto"/>
              <w:ind w:left="0" w:right="159" w:firstLine="0"/>
              <w:jc w:val="righ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3" w:lineRule="auto"/>
              <w:ind w:left="0" w:right="152" w:firstLine="0"/>
              <w:jc w:val="righ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9" w:lineRule="auto"/>
              <w:ind w:left="43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9" w:lineRule="auto"/>
              <w:ind w:left="74" w:right="38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9" w:lineRule="auto"/>
              <w:ind w:left="0" w:right="159" w:firstLine="0"/>
              <w:jc w:val="righ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9" w:lineRule="auto"/>
              <w:ind w:left="0" w:right="152" w:firstLine="0"/>
              <w:jc w:val="righ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96" w:lineRule="auto"/>
              <w:ind w:left="43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96" w:lineRule="auto"/>
              <w:ind w:left="74" w:right="38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96" w:lineRule="auto"/>
              <w:ind w:left="0" w:right="159" w:firstLine="0"/>
              <w:jc w:val="righ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96" w:lineRule="auto"/>
              <w:ind w:left="0" w:right="152" w:firstLine="0"/>
              <w:jc w:val="righ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4" w:lineRule="auto"/>
              <w:ind w:left="43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4" w:lineRule="auto"/>
              <w:ind w:left="74" w:right="38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4" w:lineRule="auto"/>
              <w:ind w:left="0" w:right="159" w:firstLine="0"/>
              <w:jc w:val="righ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4" w:lineRule="auto"/>
              <w:ind w:left="0" w:right="152" w:firstLine="0"/>
              <w:jc w:val="righ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3243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1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3" w:right="1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身分證影本正反面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正面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反面</w:t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5" w:lineRule="auto"/>
        <w:ind w:left="426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60" w:top="1080" w:left="708" w:right="708" w:header="0" w:footer="961"/>
        </w:sect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(附件1)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5" w:lineRule="auto"/>
        <w:ind w:left="426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38.0" w:type="dxa"/>
        <w:jc w:val="left"/>
        <w:tblInd w:w="8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380"/>
        <w:gridCol w:w="576"/>
        <w:gridCol w:w="424"/>
        <w:gridCol w:w="312"/>
        <w:gridCol w:w="217"/>
        <w:gridCol w:w="361"/>
        <w:gridCol w:w="562"/>
        <w:gridCol w:w="984"/>
        <w:gridCol w:w="243"/>
        <w:gridCol w:w="553"/>
        <w:gridCol w:w="157"/>
        <w:gridCol w:w="423"/>
        <w:gridCol w:w="363"/>
        <w:gridCol w:w="166"/>
        <w:gridCol w:w="126"/>
        <w:gridCol w:w="826"/>
        <w:gridCol w:w="528"/>
        <w:gridCol w:w="359"/>
        <w:gridCol w:w="91"/>
        <w:gridCol w:w="599"/>
        <w:gridCol w:w="327"/>
        <w:gridCol w:w="260"/>
        <w:gridCol w:w="161"/>
        <w:gridCol w:w="440"/>
        <w:tblGridChange w:id="0">
          <w:tblGrid>
            <w:gridCol w:w="380"/>
            <w:gridCol w:w="576"/>
            <w:gridCol w:w="424"/>
            <w:gridCol w:w="312"/>
            <w:gridCol w:w="217"/>
            <w:gridCol w:w="361"/>
            <w:gridCol w:w="562"/>
            <w:gridCol w:w="984"/>
            <w:gridCol w:w="243"/>
            <w:gridCol w:w="553"/>
            <w:gridCol w:w="157"/>
            <w:gridCol w:w="423"/>
            <w:gridCol w:w="363"/>
            <w:gridCol w:w="166"/>
            <w:gridCol w:w="126"/>
            <w:gridCol w:w="826"/>
            <w:gridCol w:w="528"/>
            <w:gridCol w:w="359"/>
            <w:gridCol w:w="91"/>
            <w:gridCol w:w="599"/>
            <w:gridCol w:w="327"/>
            <w:gridCol w:w="260"/>
            <w:gridCol w:w="161"/>
            <w:gridCol w:w="4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4"/>
            <w:shd w:fill="b3b3b3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5" w:lineRule="auto"/>
              <w:ind w:left="317" w:right="317" w:firstLine="0"/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聯展申請資料表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9" w:line="240" w:lineRule="auto"/>
              <w:ind w:left="0" w:right="-15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展出團體名稱</w:t>
            </w:r>
          </w:p>
        </w:tc>
        <w:tc>
          <w:tcPr>
            <w:gridSpan w:val="9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□二人以上聯展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70" w:lineRule="auto"/>
              <w:ind w:left="0" w:right="12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□立案團體聯展(須請檢具社團立案證明書影本及社團負責人證明文件)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重 要 展 覽 經 歷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5" w:line="170" w:lineRule="auto"/>
              <w:ind w:left="0" w:right="190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(請填寫近期10年內自辦、連辦、受邀等相關展覽資訊)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44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編號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686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展覽名稱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372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地點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7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年代(年/月/日)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2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個展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4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聯展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46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受邀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173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2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16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166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173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2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16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166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1" w:lineRule="auto"/>
              <w:ind w:left="173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1" w:lineRule="auto"/>
              <w:ind w:left="2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1" w:lineRule="auto"/>
              <w:ind w:left="16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1" w:lineRule="auto"/>
              <w:ind w:left="166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173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2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16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166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173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2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16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166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-15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 請 代 表 人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62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生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5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民國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32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2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53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4"/>
              </w:tabs>
              <w:spacing w:after="0" w:before="0" w:line="415" w:lineRule="auto"/>
              <w:ind w:left="0" w:right="-15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</w:t>
              <w:tab/>
              <w:t xml:space="preserve">別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5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□男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50" w:lineRule="auto"/>
              <w:ind w:left="-3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□女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8" w:line="240" w:lineRule="auto"/>
              <w:ind w:left="62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通訊地址</w:t>
            </w:r>
          </w:p>
        </w:tc>
        <w:tc>
          <w:tcPr>
            <w:gridSpan w:val="1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5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□□□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絡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" w:right="-15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話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(公)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3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(宅)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(手機)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7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(傳真)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" w:lineRule="auto"/>
              <w:ind w:left="202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262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(必填)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317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參展人名冊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222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編號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1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7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23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編號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0"/>
              </w:tabs>
              <w:spacing w:after="0" w:before="39" w:line="240" w:lineRule="auto"/>
              <w:ind w:left="14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</w:t>
              <w:tab/>
              <w:t xml:space="preserve">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23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編號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56" w:right="12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7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23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編號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1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66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名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204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編號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57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19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名</w:t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37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37" w:lineRule="auto"/>
              <w:ind w:left="29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37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37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37" w:lineRule="auto"/>
              <w:ind w:left="0" w:right="25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59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59" w:lineRule="auto"/>
              <w:ind w:left="29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59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59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59" w:lineRule="auto"/>
              <w:ind w:left="0" w:right="25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52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52" w:lineRule="auto"/>
              <w:ind w:left="29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52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52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52" w:lineRule="auto"/>
              <w:ind w:left="0" w:right="25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57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57" w:lineRule="auto"/>
              <w:ind w:left="29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57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57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57" w:lineRule="auto"/>
              <w:ind w:left="0" w:right="25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48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48" w:lineRule="auto"/>
              <w:ind w:left="29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48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48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48" w:lineRule="auto"/>
              <w:ind w:left="0" w:right="25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48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48" w:lineRule="auto"/>
              <w:ind w:left="29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48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48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48" w:lineRule="auto"/>
              <w:ind w:left="0" w:right="25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48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48" w:lineRule="auto"/>
              <w:ind w:left="29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48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48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48" w:lineRule="auto"/>
              <w:ind w:left="0" w:right="25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48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48" w:lineRule="auto"/>
              <w:ind w:left="29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48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48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48" w:lineRule="auto"/>
              <w:ind w:left="0" w:right="25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48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48" w:lineRule="auto"/>
              <w:ind w:left="29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48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48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348" w:lineRule="auto"/>
              <w:ind w:left="0" w:right="25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49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49" w:lineRule="auto"/>
              <w:ind w:left="29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49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49" w:lineRule="auto"/>
              <w:ind w:left="0" w:right="1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349" w:lineRule="auto"/>
              <w:ind w:left="0" w:right="25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5" w:lineRule="auto"/>
        <w:ind w:left="426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60" w:top="1080" w:left="708" w:right="708" w:header="0" w:footer="961"/>
        </w:sect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(附件2)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5" w:lineRule="auto"/>
        <w:ind w:left="426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5.0" w:type="dxa"/>
        <w:jc w:val="left"/>
        <w:tblInd w:w="8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277"/>
        <w:gridCol w:w="4266"/>
        <w:gridCol w:w="4522"/>
        <w:tblGridChange w:id="0">
          <w:tblGrid>
            <w:gridCol w:w="1277"/>
            <w:gridCol w:w="4266"/>
            <w:gridCol w:w="4522"/>
          </w:tblGrid>
        </w:tblGridChange>
      </w:tblGrid>
      <w:tr>
        <w:trPr>
          <w:cantSplit w:val="0"/>
          <w:trHeight w:val="353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4" w:lineRule="auto"/>
              <w:ind w:left="47" w:right="0" w:firstLine="0"/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展覽計畫書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9" w:right="-87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展 覽 名 稱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9" w:right="-87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作 品 類 別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5" w:line="240" w:lineRule="auto"/>
              <w:ind w:left="29" w:right="-87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 請 展 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5" w:line="240" w:lineRule="auto"/>
              <w:ind w:left="0" w:right="0" w:firstLine="239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詔安客家文化館一樓多功能展示室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170" w:lineRule="auto"/>
              <w:ind w:left="45" w:right="127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※展覽場地為預定，本館將視展期狀況 保留調整安排權利</w:t>
            </w:r>
          </w:p>
        </w:tc>
      </w:tr>
      <w:tr>
        <w:trPr>
          <w:cantSplit w:val="0"/>
          <w:trHeight w:val="93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29" w:right="-58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預 定 展 期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46"/>
              </w:tabs>
              <w:spacing w:after="0" w:before="0" w:line="285" w:lineRule="auto"/>
              <w:ind w:left="46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⌧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1月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⌧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2月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⌧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 月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⌧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月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⌧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5月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6月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7月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8月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9月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46"/>
              </w:tabs>
              <w:spacing w:after="0" w:before="0" w:line="285" w:lineRule="auto"/>
              <w:ind w:left="46" w:right="0" w:firstLine="0"/>
              <w:jc w:val="left"/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10月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11月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12月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116年1月 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116年2月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116年3月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116年4月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-29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※展期皆為預定，本館將視展期狀況保留調整安排權利</w:t>
            </w:r>
          </w:p>
        </w:tc>
      </w:tr>
      <w:tr>
        <w:trPr>
          <w:cantSplit w:val="0"/>
          <w:trHeight w:val="4465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1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7" w:lineRule="auto"/>
              <w:ind w:left="29" w:right="-87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策 展 論 述 </w:t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7" w:lineRule="auto"/>
              <w:ind w:left="29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(500字為限)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5" w:lineRule="auto"/>
              <w:ind w:left="46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(包含展覽主題、創作內容媒材介紹、展出動機，若有分展覽次主題，請各別詳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46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述。)</w:t>
            </w:r>
          </w:p>
        </w:tc>
      </w:tr>
      <w:tr>
        <w:trPr>
          <w:cantSplit w:val="0"/>
          <w:trHeight w:val="3104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4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29" w:right="-87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開幕與推廣教 育 活 動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＊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辦理時間請避開休館日一、二。)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46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(依各申請人需求辦理，型式包含：開幕茶會、藝術家講座、工作坊等，請詳述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3" w:lineRule="auto"/>
              <w:ind w:left="46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內容、材料、可報名人數、場次等。)</w:t>
            </w:r>
          </w:p>
        </w:tc>
      </w:tr>
    </w:tbl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5" w:lineRule="auto"/>
        <w:ind w:left="426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60" w:top="1080" w:left="708" w:right="708" w:header="0" w:footer="961"/>
        </w:sect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(附件3)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66.0" w:type="dxa"/>
        <w:jc w:val="left"/>
        <w:tblInd w:w="22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277"/>
        <w:gridCol w:w="8789"/>
        <w:tblGridChange w:id="0">
          <w:tblGrid>
            <w:gridCol w:w="1277"/>
            <w:gridCol w:w="8789"/>
          </w:tblGrid>
        </w:tblGridChange>
      </w:tblGrid>
      <w:tr>
        <w:trPr>
          <w:cantSplit w:val="0"/>
          <w:trHeight w:val="11861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2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70" w:lineRule="auto"/>
              <w:ind w:left="27" w:right="-72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展出空間規劃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70" w:lineRule="auto"/>
              <w:ind w:left="27" w:right="-72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與相關配備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70" w:lineRule="auto"/>
              <w:ind w:left="27" w:right="-72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需求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70" w:lineRule="auto"/>
              <w:ind w:left="27" w:right="-72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(可用圖文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70" w:lineRule="auto"/>
              <w:ind w:left="27" w:right="-72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敘述)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7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8"/>
              </w:tabs>
              <w:spacing w:after="0" w:before="96" w:line="170" w:lineRule="auto"/>
              <w:ind w:left="388" w:right="343" w:hanging="360"/>
              <w:jc w:val="left"/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展出者，需考量現場空間環境特性、施作條件限制及公共安全因素，並於提案計畫中述明作品安置地點、固定方式、觀賞機制或與民眾互動模式。本館僅提供既有設備，包含佈展用梯子、掛線。(推車、地板清潔等工具，不足之展覽相關器材由申請者自行準備。(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＊展覽場地之地板無法承重50公斤以上物品,暨無法於地上打釘安裝物件)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8"/>
              </w:tabs>
              <w:spacing w:after="0" w:before="0" w:line="345" w:lineRule="auto"/>
              <w:ind w:left="388" w:right="0" w:hanging="36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影片類、裝置類請詳述展間動線規劃及互動方式</w:t>
            </w:r>
          </w:p>
        </w:tc>
      </w:tr>
    </w:tbl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5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60" w:top="1100" w:left="708" w:right="708" w:header="0" w:footer="96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5" w:lineRule="auto"/>
        <w:ind w:left="426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(附件4)</w:t>
      </w:r>
    </w:p>
    <w:bookmarkStart w:colFirst="0" w:colLast="0" w:name="bookmark=id.nq4dpcl04ap7" w:id="0"/>
    <w:bookmarkEnd w:id="0"/>
    <w:p w:rsidR="00000000" w:rsidDel="00000000" w:rsidP="00000000" w:rsidRDefault="00000000" w:rsidRPr="00000000" w14:paraId="00000376">
      <w:pPr>
        <w:pStyle w:val="Heading1"/>
        <w:rPr/>
      </w:pPr>
      <w:r w:rsidDel="00000000" w:rsidR="00000000" w:rsidRPr="00000000">
        <w:rPr>
          <w:rtl w:val="0"/>
        </w:rPr>
        <w:t xml:space="preserve">申請書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42"/>
        </w:tabs>
        <w:spacing w:after="0" w:before="197" w:line="170" w:lineRule="auto"/>
        <w:ind w:left="543" w:right="533" w:firstLine="0"/>
        <w:jc w:val="both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（以下簡稱乙方）依「  國立雲林科技大學（以下簡稱甲方）辦理詔安客家文化館展覽徵件簡章（以下簡稱簡章）」送件，經甲方之審查委員會審查通過。為辦理展出相關事宜，簽訂本申請書，以玆遵守。</w:t>
      </w:r>
    </w:p>
    <w:bookmarkStart w:colFirst="0" w:colLast="0" w:name="bookmark=id.b0nj8q7dyg0v" w:id="1"/>
    <w:bookmarkEnd w:id="1"/>
    <w:p w:rsidR="00000000" w:rsidDel="00000000" w:rsidP="00000000" w:rsidRDefault="00000000" w:rsidRPr="00000000" w14:paraId="00000378">
      <w:pPr>
        <w:spacing w:before="55" w:lineRule="auto"/>
        <w:ind w:left="426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一、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展覽事項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567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（一）展覽名稱與展出單位：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6"/>
        </w:tabs>
        <w:spacing w:after="0" w:before="30" w:line="240" w:lineRule="auto"/>
        <w:ind w:left="138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（中）：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tabs>
          <w:tab w:val="left" w:leader="none" w:pos="6616"/>
        </w:tabs>
        <w:spacing w:before="25" w:lineRule="auto"/>
        <w:ind w:left="1386" w:firstLine="0"/>
        <w:rPr>
          <w:sz w:val="20"/>
          <w:szCs w:val="20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（英）：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（若無可免填）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567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（二）展期及地點：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1"/>
          <w:tab w:val="left" w:leader="none" w:pos="3201"/>
          <w:tab w:val="left" w:leader="none" w:pos="3850"/>
          <w:tab w:val="left" w:leader="none" w:pos="4761"/>
          <w:tab w:val="left" w:leader="none" w:pos="5410"/>
          <w:tab w:val="left" w:leader="none" w:pos="6061"/>
        </w:tabs>
        <w:spacing w:after="0" w:before="122" w:line="170" w:lineRule="auto"/>
        <w:ind w:left="1559" w:right="395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展期：</w:t>
        <w:tab/>
        <w:t xml:space="preserve">年</w:t>
        <w:tab/>
        <w:t xml:space="preserve">月</w:t>
        <w:tab/>
        <w:t xml:space="preserve">日至</w:t>
        <w:tab/>
        <w:t xml:space="preserve">年</w:t>
        <w:tab/>
        <w:t xml:space="preserve">月</w:t>
        <w:tab/>
        <w:t xml:space="preserve">日止地點：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567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（三）送審作品及件數:如附件4。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170" w:lineRule="auto"/>
        <w:ind w:left="1275" w:right="534" w:hanging="708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（四）乙方送審之作品須為展出作品，並依送審所提展覽計畫執行，如有更動需事先檢送修正申請表並徵得甲方同意即可執行。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170" w:lineRule="auto"/>
        <w:ind w:left="1275" w:right="533" w:hanging="708"/>
        <w:jc w:val="both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（五）展覽相關規定如申請書，通過申請者應依照書面通知，修正計畫書及申請書內容，於展覽前兩個月寄至本館。申請者簽署申請書後視為完全同意其內容，並依約遵守場地使用規範。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170" w:lineRule="auto"/>
        <w:ind w:left="1275" w:right="564" w:hanging="708"/>
        <w:jc w:val="both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六）通過申請者之展覽檔期與展覽空間由本館協調排定，展期將另行通知，申請者應依本館檔期展出，如因故無法如期履行，應於展出前三個月函知本館，或依雙方合意方式辦理，否則二年內不得再行提出申請。另展出檔期如因配合政策或本館辦理重要活動需調整時，由本館協調申請者擇期展出，申請者不得據以提出任何形式的補償要求。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170" w:lineRule="auto"/>
        <w:ind w:left="1275" w:right="564" w:hanging="708"/>
        <w:jc w:val="both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（七）申請者應確實依法取得展出相關授權並遵守相關法律規定，展覽期間所製作或提供之活動照片、幻燈片、錄音、錄影等文字或影像紀錄資料經提送後，其著作權與財產權無償授權</w:t>
      </w:r>
      <w:r w:rsidDel="00000000" w:rsidR="00000000" w:rsidRPr="00000000">
        <w:rPr>
          <w:sz w:val="24"/>
          <w:szCs w:val="24"/>
          <w:rtl w:val="0"/>
        </w:rPr>
        <w:t xml:space="preserve">詔安客家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文化館作為非營利用途使用；申請者提供或錄製之內容及使用之文字、履歷、概念、影音、圖片如侵害他人權利或不實，衍生法律與賠償事宜概由申請者負責，與本館無涉。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170" w:lineRule="auto"/>
        <w:ind w:left="1275" w:right="456" w:hanging="708"/>
        <w:jc w:val="both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（八）申請非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詔安客家文化館一樓多功能展示室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展覽者，如因故無法如期履行，應於展出前二個月函知本館(必須檢附相關協調改期展出或依雙方合意之資料，並於當年度辦理完畢，若當年度無法完成，需於年底前，向本館告知延期時間並於明年度辦理完成(限展延一次)</w:t>
      </w:r>
    </w:p>
    <w:bookmarkStart w:colFirst="0" w:colLast="0" w:name="bookmark=id.7ls1sb4auish" w:id="2"/>
    <w:bookmarkEnd w:id="2"/>
    <w:p w:rsidR="00000000" w:rsidDel="00000000" w:rsidP="00000000" w:rsidRDefault="00000000" w:rsidRPr="00000000" w14:paraId="00000384">
      <w:pPr>
        <w:pStyle w:val="Heading2"/>
        <w:spacing w:before="55" w:lineRule="auto"/>
        <w:ind w:firstLine="426"/>
        <w:rPr/>
      </w:pPr>
      <w:r w:rsidDel="00000000" w:rsidR="00000000" w:rsidRPr="00000000">
        <w:rPr>
          <w:rtl w:val="0"/>
        </w:rPr>
        <w:t xml:space="preserve">二、作品運輸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852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60" w:top="1080" w:left="708" w:right="708" w:header="0" w:footer="961"/>
        </w:sect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策展展品之包裝、運輸，由乙方負責。</w:t>
      </w:r>
    </w:p>
    <w:bookmarkStart w:colFirst="0" w:colLast="0" w:name="bookmark=id.5zp3g6l4ifve" w:id="3"/>
    <w:bookmarkEnd w:id="3"/>
    <w:p w:rsidR="00000000" w:rsidDel="00000000" w:rsidP="00000000" w:rsidRDefault="00000000" w:rsidRPr="00000000" w14:paraId="00000386">
      <w:pPr>
        <w:pStyle w:val="Heading2"/>
        <w:ind w:firstLine="426"/>
        <w:rPr/>
      </w:pPr>
      <w:r w:rsidDel="00000000" w:rsidR="00000000" w:rsidRPr="00000000">
        <w:rPr>
          <w:rtl w:val="0"/>
        </w:rPr>
        <w:t xml:space="preserve">四、文宣與教育活動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71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(一)  展覽基本文宣製作包含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9"/>
          <w:tab w:val="left" w:leader="none" w:pos="1417"/>
        </w:tabs>
        <w:spacing w:after="0" w:before="123" w:line="170" w:lineRule="auto"/>
        <w:ind w:left="1417" w:right="1128" w:hanging="284.00000000000006"/>
        <w:jc w:val="left"/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展覽相關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主視覺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海報(2張)，由乙方得自行設計編排及印製，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惟設計與文案                               內容須送甲方認可後。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8"/>
          <w:tab w:val="left" w:leader="none" w:pos="1417"/>
        </w:tabs>
        <w:spacing w:after="0" w:before="158" w:line="170" w:lineRule="auto"/>
        <w:ind w:left="1417" w:right="1130" w:hanging="280.99999999999994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請申請者於展出前二個月提供文主視覺、展覽內容簡介、文宣資料(500字以內)，供本館辦理宣傳事宜。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0"/>
          <w:tab w:val="left" w:leader="none" w:pos="1417"/>
        </w:tabs>
        <w:spacing w:after="0" w:before="158" w:line="170" w:lineRule="auto"/>
        <w:ind w:left="1417" w:right="535" w:hanging="280.99999999999994"/>
        <w:jc w:val="both"/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展覽圖片及乙方撰寫文案，乙方須同意授權甲方於日後建立數位化資料使用。若乙方撰寫文案引用其他人著作、文字內容、圖表等非乙方撰寫之文案、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需註明出處並取得授權使用證明，若有不當使用之情形，由乙方自負責任。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170" w:lineRule="auto"/>
        <w:ind w:left="1418" w:right="593" w:hanging="708"/>
        <w:jc w:val="both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(二)    乙方辦理開幕式或展覽附屬活動時(請一個月前提送相計畫給甲方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，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因應場地使用規範於規劃開幕式與推廣教育活動時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，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辦理時間請避開週一二休館日。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)，甲方提供場地與桌椅、麥克風(以本館場域內數量為限)，若需其他設備請乙方自行租借。請乙方擬定相關流程表及活動內容，若活動中有主持或是其他活動橋段，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務必先行排練，並務必自行增派人手協助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。若有播音等需求，請務必提前告知甲方，若乙方委外廠商架設者，請於活動前一天完成架設，乙方若需統合甲方器材務必於活動前與甲方討論。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170" w:lineRule="auto"/>
        <w:ind w:left="1418" w:right="596" w:hanging="708"/>
        <w:jc w:val="both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(三) 基於推廣及宣傳需要，乙方同意授權甲方於展覽期間使用展出作品之攝影、出版等非商業之影像重製權利，並得於相關媒體及網站長期刊載作品。</w:t>
      </w:r>
    </w:p>
    <w:bookmarkStart w:colFirst="0" w:colLast="0" w:name="bookmark=id.jq434z3i0v4t" w:id="4"/>
    <w:bookmarkEnd w:id="4"/>
    <w:p w:rsidR="00000000" w:rsidDel="00000000" w:rsidP="00000000" w:rsidRDefault="00000000" w:rsidRPr="00000000" w14:paraId="0000038D">
      <w:pPr>
        <w:pStyle w:val="Heading2"/>
        <w:ind w:firstLine="426"/>
        <w:rPr/>
      </w:pPr>
      <w:r w:rsidDel="00000000" w:rsidR="00000000" w:rsidRPr="00000000">
        <w:rPr>
          <w:rtl w:val="0"/>
        </w:rPr>
        <w:t xml:space="preserve">五、佈卸展注意事項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170" w:lineRule="auto"/>
        <w:ind w:left="1418" w:right="564" w:hanging="851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（一）乙方如需自行派遣技術人員協助佈卸展，人員須遵守館方相關之規定。佈卸展須配合展場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開閉館時間(週一、週二)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170" w:lineRule="auto"/>
        <w:ind w:left="1274" w:right="480" w:hanging="707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（二）乙方應於約定期間內將作品運抵甲方，到展場後由乙方提供展品詳細清單並清點確認，開展後由甲方以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志工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協助展場管理及作品清點與維護。(若以貨運寄送請乙方派員自行點收確認，若不克到場需甲方協助簽收，甲方不負保管、賠償之責任，先行敘明)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170" w:lineRule="auto"/>
        <w:ind w:left="1275" w:right="564" w:hanging="708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（三）佈展前由乙方或代表人與甲方確認展間原始狀況，甲方交付後，乙方須於開展前完成展覽佈置。</w:t>
      </w:r>
    </w:p>
    <w:p w:rsidR="00000000" w:rsidDel="00000000" w:rsidP="00000000" w:rsidRDefault="00000000" w:rsidRPr="00000000" w14:paraId="00000391">
      <w:pPr>
        <w:pStyle w:val="Heading3"/>
        <w:spacing w:before="158" w:line="170" w:lineRule="auto"/>
        <w:ind w:left="1275" w:right="557" w:hanging="708"/>
        <w:jc w:val="both"/>
        <w:rPr/>
      </w:pPr>
      <w:r w:rsidDel="00000000" w:rsidR="00000000" w:rsidRPr="00000000">
        <w:rPr>
          <w:b w:val="0"/>
          <w:bCs w:val="0"/>
          <w:rtl w:val="0"/>
        </w:rPr>
        <w:t xml:space="preserve">（四）</w:t>
      </w:r>
      <w:r w:rsidDel="00000000" w:rsidR="00000000" w:rsidRPr="00000000">
        <w:rPr>
          <w:u w:val="single"/>
          <w:rtl w:val="0"/>
        </w:rPr>
        <w:t xml:space="preserve">展覽應在甲方指定場地進行佈置，依乙方計畫書所寫內容執行。如因展出效果需要 而欲改變原展覽方式者，須經雙方協商同意後辦理，甲方有調整作品數量及擺設之權利；若遇爭議性問題，以甲方意見為主。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567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（五）展覽現場不得放置與展出無關之物品，若需陳列花籃，擺放在走廊。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170" w:lineRule="auto"/>
        <w:ind w:left="1275" w:right="684" w:hanging="708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60" w:top="1080" w:left="708" w:right="708" w:header="0" w:footer="961"/>
        </w:sect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（六）展覽佈置範圍僅限於甲方規定之展覽區域內，若需於空地走道、公共牆面 佈置展品，需經由甲方同意。館內外各項公共設施（如大門、空地走道、樓梯、公共牆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170" w:lineRule="auto"/>
        <w:ind w:left="1275" w:right="456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面、大廳、安全逃生門、消防栓、監視防火、防盜系統等） 不得拆卸、阻擋、佔用或張貼宣傳品。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170" w:lineRule="auto"/>
        <w:ind w:left="1274" w:right="636" w:hanging="707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（七）展品固定方式請使用展場專用之黏土、布膠、釣魚線等非破壞性用品，地面、牆面 (若有需要無掛勾展出，請務必先跟甲方確認展間狀況及牆面承重限制是否可執  行)、柱面、天花板等不得挖掘、打洞，或使用破壞性黏著劑直接黏貼。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170" w:lineRule="auto"/>
        <w:ind w:left="1275" w:right="683" w:hanging="711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（八）大型展品重量因與甲方討論，佈展時若需使用鐵條、台架等重物，搬運時應提離地面，避免刮損地面，如有毀損，乙方應負責賠償。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170" w:lineRule="auto"/>
        <w:ind w:left="1275" w:right="576" w:hanging="708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（九）禁止自行改裝館內電器設備，若作品需用電請告知甲方，並依照館方人員指示使 用。若乙方未獲甲方許可，自行改裝、架設等非許可之行為，導致館舍電線短路、發生火災，將依情節追究相關法律責任。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57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（十）展出若為影音效作品，須妥善處理展場隔音，避免影響鄰近展間。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170" w:lineRule="auto"/>
        <w:ind w:left="1551" w:right="462" w:hanging="982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十一）為維護詔安客家文化館建築、其他展出作品及典藏品之安全保存，同時積極防範館舍內病蟲害之孳生問題，凡有機材質之展品進館之前，必須進行防霉防蟲預防處理。展出期間如有此類緊急狀況時，乙方同意甲方進行必要之防災措施與處  置，並配合辦理作品之緊急隔離或是撤離。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170" w:lineRule="auto"/>
        <w:ind w:left="1558" w:right="563" w:hanging="989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（十二）若展覽品需恆濕恆溫等環境規格，請於展前事前提出規畫，需經機關核准後實施辦理，相關額外設備及費用由乙方負責。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170" w:lineRule="auto"/>
        <w:ind w:left="1558" w:right="533" w:hanging="989"/>
        <w:jc w:val="both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（十三）佈卸展之工作與清潔由乙方全權負責，佈卸展工具由甲方提供梯子、掛線。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170" w:lineRule="auto"/>
        <w:ind w:left="1558" w:right="533" w:hanging="989"/>
        <w:jc w:val="both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推車與地板清潔工具需自備，乙方展覽特殊需求(指定品牌展燈、規格展櫃)，等非本館基本設備器材皆由乙方自行準備。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170" w:lineRule="auto"/>
        <w:ind w:left="1551" w:right="570" w:hanging="982"/>
        <w:jc w:val="both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（十四）乙方應於甲方指定之卸展期間內恢復展間交付前之狀況，若影響下一檔展期者，兩年內不得提出申請。若因展出導致場館毀損(不得歸責於甲方時)，由乙方照價賠償。</w:t>
      </w:r>
    </w:p>
    <w:bookmarkStart w:colFirst="0" w:colLast="0" w:name="bookmark=id.dmme1rp78c0m" w:id="5"/>
    <w:bookmarkEnd w:id="5"/>
    <w:p w:rsidR="00000000" w:rsidDel="00000000" w:rsidP="00000000" w:rsidRDefault="00000000" w:rsidRPr="00000000" w14:paraId="0000039E">
      <w:pPr>
        <w:pStyle w:val="Heading3"/>
        <w:spacing w:before="64" w:lineRule="auto"/>
        <w:ind w:firstLine="426"/>
        <w:rPr/>
      </w:pPr>
      <w:r w:rsidDel="00000000" w:rsidR="00000000" w:rsidRPr="00000000">
        <w:rPr>
          <w:rtl w:val="0"/>
        </w:rPr>
        <w:t xml:space="preserve">六、安全維護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170" w:lineRule="auto"/>
        <w:ind w:left="1274" w:right="530" w:hanging="707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（一）展出期間，展品安全維護，由甲乙雙方共同負責，作品如有遺失或損壞， 甲方不負賠償責任。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170" w:lineRule="auto"/>
        <w:ind w:left="1275" w:right="593" w:hanging="708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（二）展品若有任何毀損狀況，由甲方先行通知乙方，再由乙方通知保險公司會同展場人員處理。無乙方本人之同意，任何人均不得處理作品。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567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（三）館內禁止搬入危險品、禁品及其他有危公共安全之物品，並嚴禁煙火。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" w:line="170" w:lineRule="auto"/>
        <w:ind w:left="1274" w:right="564" w:hanging="707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（四）申請者現場展覽行為不得危及館舍及參觀民眾安全之展示，如有該項顧慮時，甲方得結束該項展示。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170" w:lineRule="auto"/>
        <w:ind w:left="1275" w:right="576" w:hanging="708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60" w:top="1080" w:left="708" w:right="708" w:header="0" w:footer="961"/>
        </w:sect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（五）展覽作品(含開幕演出橋段)若涉及性議題、血腥、暴力、恐懼、汙衊、歧視、迫 害、國家主權或具社會爭議性議題，請乙方開展前務必明載告知甲方，並對於展覽空間進行明確規畫並於入口擺放警語告知，若展期間無進行相關安全維護事宜且經多次勸導無改善，甲方可得要求乙方撤除、中止該項展出，乙方不得有議，若乙方展出過於社會性爭議，使人身心感到不適、造成族群對立，社會不安及衝突等內容，經甲方評估恐造成激進份子破壞館舍等狀況，甲方可要求乙方撤除該項展品，乙方不得有議。</w:t>
      </w:r>
    </w:p>
    <w:p w:rsidR="00000000" w:rsidDel="00000000" w:rsidP="00000000" w:rsidRDefault="00000000" w:rsidRPr="00000000" w14:paraId="000003A4">
      <w:pPr>
        <w:pStyle w:val="Heading3"/>
        <w:spacing w:line="385" w:lineRule="auto"/>
        <w:ind w:firstLine="426"/>
        <w:rPr/>
      </w:pPr>
      <w:r w:rsidDel="00000000" w:rsidR="00000000" w:rsidRPr="00000000">
        <w:rPr>
          <w:rtl w:val="0"/>
        </w:rPr>
        <w:t xml:space="preserve">七、著 作 權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170" w:lineRule="auto"/>
        <w:ind w:left="425" w:right="587" w:firstLine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乙方創作需遵守著中華民國作權相關法規規定，乙方創作作品(含影像、素材、字型、音樂)、需取得版權所有者同意及授權使用，若創作品、素材、涉及抄襲、盜用或不當使用者，遭到舉發查證屬實，將終止展覽並取消本次展覽補助，參展者不得有議，若乙方隱瞞以導致甲方受到相關損害時，將追究法律相關事宜。</w:t>
      </w:r>
    </w:p>
    <w:p w:rsidR="00000000" w:rsidDel="00000000" w:rsidP="00000000" w:rsidRDefault="00000000" w:rsidRPr="00000000" w14:paraId="000003A6">
      <w:pPr>
        <w:pStyle w:val="Heading3"/>
        <w:spacing w:before="62" w:lineRule="auto"/>
        <w:ind w:firstLine="426"/>
        <w:rPr/>
      </w:pPr>
      <w:r w:rsidDel="00000000" w:rsidR="00000000" w:rsidRPr="00000000">
        <w:rPr>
          <w:rtl w:val="0"/>
        </w:rPr>
        <w:t xml:space="preserve">八、取消/終止展覽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" w:line="170" w:lineRule="auto"/>
        <w:ind w:left="1310" w:right="589" w:hanging="768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（一）展出期間現場禁止任何標價或商業行為(個人週邊販售)，如有違反，甲方得取消乙方展出資格或終止展覽，一切損失概由乙方自行負責。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170" w:lineRule="auto"/>
        <w:ind w:left="1311" w:right="588" w:hanging="768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（二）展覽佈置期間，乙方如有違反本申請書所訂之規定，經勸說仍不遵守者，甲方有權視情況作必要之處置或停止展出。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170" w:lineRule="auto"/>
        <w:ind w:left="1310" w:right="661" w:hanging="646"/>
        <w:jc w:val="both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(三) 展覽期間因國家發生緊急狀況(天災、瘟疫、戰爭、動亂)時，由國家(中央、地方政府)發佈相關政策、停止命令、館舍損傷、場地徵招，群聚感染狀況時，甲方有權視情況作必要終止展出。</w:t>
      </w:r>
    </w:p>
    <w:p w:rsidR="00000000" w:rsidDel="00000000" w:rsidP="00000000" w:rsidRDefault="00000000" w:rsidRPr="00000000" w14:paraId="000003AA">
      <w:pPr>
        <w:pStyle w:val="Heading3"/>
        <w:spacing w:before="65" w:lineRule="auto"/>
        <w:ind w:firstLine="426"/>
        <w:rPr/>
      </w:pPr>
      <w:r w:rsidDel="00000000" w:rsidR="00000000" w:rsidRPr="00000000">
        <w:rPr>
          <w:rtl w:val="0"/>
        </w:rPr>
        <w:t xml:space="preserve">九、其他注意事項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" w:line="170" w:lineRule="auto"/>
        <w:ind w:left="1560" w:right="564" w:hanging="993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（一）本申請書註明甲乙雙方之權利義務，如有其他特殊情形未於申請書規範者，得由雙方另行協議之。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567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（二）乙方如無故不履行以上所載之規定，甲方有權立即停止該項展出。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567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（三）本申請書如發生訴訟，雙方同意以屏東地方法院為第一審管轄法院。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567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（四）本申請書正本一份、副本一份，於雙方簽署後始生效力。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pStyle w:val="Heading3"/>
        <w:tabs>
          <w:tab w:val="left" w:leader="none" w:pos="905"/>
          <w:tab w:val="left" w:leader="none" w:pos="1385"/>
        </w:tabs>
        <w:spacing w:line="600" w:lineRule="auto"/>
        <w:ind w:right="1895" w:firstLine="1471"/>
        <w:rPr/>
      </w:pPr>
      <w:r w:rsidDel="00000000" w:rsidR="00000000" w:rsidRPr="00000000">
        <w:rPr>
          <w:rtl w:val="0"/>
        </w:rPr>
        <w:t xml:space="preserve">以上內容本人已知悉，並同意遵守，恐口無憑，特立此申請書。</w:t>
      </w:r>
      <w:r w:rsidDel="00000000" w:rsidR="00000000" w:rsidRPr="00000000">
        <w:rPr>
          <w:b w:val="0"/>
          <w:bCs w:val="0"/>
          <w:rtl w:val="0"/>
        </w:rPr>
        <w:t xml:space="preserve">此</w:t>
        <w:tab/>
        <w:t xml:space="preserve">致</w:t>
        <w:tab/>
        <w:t xml:space="preserve">國立雲林科技大學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824.000000000001" w:type="dxa"/>
        <w:jc w:val="left"/>
        <w:tblInd w:w="491.0" w:type="dxa"/>
        <w:tblLayout w:type="fixed"/>
        <w:tblLook w:val="0000"/>
      </w:tblPr>
      <w:tblGrid>
        <w:gridCol w:w="1800"/>
        <w:gridCol w:w="2156"/>
        <w:gridCol w:w="2868"/>
        <w:tblGridChange w:id="0">
          <w:tblGrid>
            <w:gridCol w:w="1800"/>
            <w:gridCol w:w="2156"/>
            <w:gridCol w:w="2868"/>
          </w:tblGrid>
        </w:tblGridChange>
      </w:tblGrid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6"/>
                <w:tab w:val="left" w:leader="none" w:pos="1403"/>
              </w:tabs>
              <w:spacing w:after="0" w:before="0" w:line="314" w:lineRule="auto"/>
              <w:ind w:left="5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</w:t>
              <w:tab/>
              <w:t xml:space="preserve">請</w:t>
              <w:tab/>
              <w:t xml:space="preserve">人</w:t>
            </w:r>
          </w:p>
        </w:tc>
        <w:tc>
          <w:tcPr/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4" w:lineRule="auto"/>
              <w:ind w:left="5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</w:t>
            </w:r>
          </w:p>
        </w:tc>
        <w:tc>
          <w:tcPr/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4" w:lineRule="auto"/>
              <w:ind w:left="185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（簽章）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5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 份 證 字 號 </w:t>
            </w:r>
          </w:p>
        </w:tc>
        <w:tc>
          <w:tcPr/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5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</w:t>
            </w:r>
          </w:p>
        </w:tc>
        <w:tc>
          <w:tcPr/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2"/>
              </w:tabs>
              <w:spacing w:after="0" w:before="29" w:line="240" w:lineRule="auto"/>
              <w:ind w:left="5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</w:t>
              <w:tab/>
              <w:t xml:space="preserve">話</w:t>
            </w:r>
          </w:p>
        </w:tc>
        <w:tc>
          <w:tcPr/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5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</w:t>
            </w:r>
          </w:p>
        </w:tc>
        <w:tc>
          <w:tcPr/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2"/>
              </w:tabs>
              <w:spacing w:after="0" w:before="29" w:line="347" w:lineRule="auto"/>
              <w:ind w:left="5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地</w:t>
              <w:tab/>
              <w:t xml:space="preserve">址</w:t>
            </w:r>
          </w:p>
        </w:tc>
        <w:tc>
          <w:tcPr/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347" w:lineRule="auto"/>
              <w:ind w:left="5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</w:t>
            </w:r>
          </w:p>
        </w:tc>
        <w:tc>
          <w:tcPr/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5"/>
          <w:tab w:val="left" w:leader="none" w:pos="2545"/>
          <w:tab w:val="left" w:leader="none" w:pos="3604"/>
          <w:tab w:val="left" w:leader="none" w:pos="5660"/>
          <w:tab w:val="left" w:leader="none" w:pos="7715"/>
          <w:tab w:val="left" w:leader="none" w:pos="9771"/>
        </w:tabs>
        <w:spacing w:after="0" w:before="0" w:line="240" w:lineRule="auto"/>
        <w:ind w:left="425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60" w:top="1080" w:left="708" w:right="708" w:header="0" w:footer="961"/>
        </w:sect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中</w:t>
        <w:tab/>
        <w:t xml:space="preserve">華</w:t>
        <w:tab/>
        <w:t xml:space="preserve">民</w:t>
        <w:tab/>
        <w:t xml:space="preserve">國</w:t>
        <w:tab/>
        <w:t xml:space="preserve">年</w:t>
        <w:tab/>
        <w:t xml:space="preserve">月</w:t>
        <w:tab/>
        <w:t xml:space="preserve">日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6" w:lineRule="auto"/>
        <w:ind w:left="426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(附件6)</w:t>
      </w:r>
    </w:p>
    <w:p w:rsidR="00000000" w:rsidDel="00000000" w:rsidP="00000000" w:rsidRDefault="00000000" w:rsidRPr="00000000" w14:paraId="000003C3">
      <w:pPr>
        <w:pStyle w:val="Heading1"/>
        <w:spacing w:line="447" w:lineRule="auto"/>
        <w:ind w:right="2"/>
        <w:rPr/>
      </w:pPr>
      <w:r w:rsidDel="00000000" w:rsidR="00000000" w:rsidRPr="00000000">
        <w:rPr>
          <w:rtl w:val="0"/>
        </w:rPr>
        <w:t xml:space="preserve">著作財產權授權同意書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4" w:lineRule="auto"/>
        <w:ind w:left="1" w:right="2" w:firstLine="0"/>
        <w:jc w:val="center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(若為團體創作，請以一人為代表並註明團隊名稱)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8"/>
        </w:tabs>
        <w:spacing w:after="0" w:before="203" w:line="170" w:lineRule="auto"/>
        <w:ind w:left="526" w:right="600" w:hanging="2.0000000000000284"/>
        <w:jc w:val="both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mp4k8yiz2p42" w:id="6"/>
      <w:bookmarkEnd w:id="6"/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(以下簡稱本人)，茲證明並聲明及擔保報名參加國立雲林科技大學「詔安客家文化館展覽徵件」之申請資料上所填資料及提供之相關附件均屬事實。並依下列條款簽訂本同意書：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526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本人同意並擔保以下條款：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203" w:line="170" w:lineRule="auto"/>
        <w:ind w:left="886" w:right="51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本人參與國立雲林科技大學「詔安客家文化館」之著作(作品)內容皆為本人著作。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239" w:line="170" w:lineRule="auto"/>
        <w:ind w:left="886" w:right="51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無償授權國立雲林科技大學為辦理「詔安客家文化館展覽徵件」之目的，作為攝影、印刷、刊登、宣導、展示、數位化等非營利用途。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237" w:line="170" w:lineRule="auto"/>
        <w:ind w:left="886" w:right="485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關於前開著作，本人確實享有完整之著作財產權，且有權得以授權詔安客家文化館使用，並無侵害第三人權利之情事。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238" w:line="170" w:lineRule="auto"/>
        <w:ind w:left="886" w:right="725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如有違反上述條款而致</w:t>
      </w:r>
      <w:r w:rsidDel="00000000" w:rsidR="00000000" w:rsidRPr="00000000">
        <w:rPr>
          <w:sz w:val="24"/>
          <w:szCs w:val="24"/>
          <w:rtl w:val="0"/>
        </w:rPr>
        <w:t xml:space="preserve">國立雲林科技大學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遭受財產或非財產上損害，本人願負一切法律之責任。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tabs>
          <w:tab w:val="left" w:leader="none" w:pos="905"/>
          <w:tab w:val="left" w:leader="none" w:pos="1385"/>
        </w:tabs>
        <w:ind w:left="426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此</w:t>
        <w:tab/>
        <w:t xml:space="preserve">致</w:t>
        <w:tab/>
        <w:t xml:space="preserve">國立雲林科技大學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5004.0" w:type="dxa"/>
        <w:jc w:val="left"/>
        <w:tblInd w:w="491.0" w:type="dxa"/>
        <w:tblLayout w:type="fixed"/>
        <w:tblLook w:val="0000"/>
      </w:tblPr>
      <w:tblGrid>
        <w:gridCol w:w="1800"/>
        <w:gridCol w:w="1246"/>
        <w:gridCol w:w="1958"/>
        <w:tblGridChange w:id="0">
          <w:tblGrid>
            <w:gridCol w:w="1800"/>
            <w:gridCol w:w="1246"/>
            <w:gridCol w:w="1958"/>
          </w:tblGrid>
        </w:tblGridChange>
      </w:tblGrid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4" w:lineRule="auto"/>
              <w:ind w:left="5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立 同 意 書 人 </w:t>
            </w:r>
          </w:p>
        </w:tc>
        <w:tc>
          <w:tcPr/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4" w:lineRule="auto"/>
              <w:ind w:left="5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</w:t>
            </w:r>
          </w:p>
        </w:tc>
        <w:tc>
          <w:tcPr/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4" w:lineRule="auto"/>
              <w:ind w:left="94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（簽章）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5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 份 證 字 號 </w:t>
            </w:r>
          </w:p>
        </w:tc>
        <w:tc>
          <w:tcPr/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5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</w:t>
            </w:r>
          </w:p>
        </w:tc>
        <w:tc>
          <w:tcPr/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2"/>
              </w:tabs>
              <w:spacing w:after="0" w:before="29" w:line="240" w:lineRule="auto"/>
              <w:ind w:left="5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</w:t>
              <w:tab/>
              <w:t xml:space="preserve">話</w:t>
            </w:r>
          </w:p>
        </w:tc>
        <w:tc>
          <w:tcPr/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5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</w:t>
            </w:r>
          </w:p>
        </w:tc>
        <w:tc>
          <w:tcPr/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2"/>
              </w:tabs>
              <w:spacing w:after="0" w:before="29" w:line="347" w:lineRule="auto"/>
              <w:ind w:left="5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地</w:t>
              <w:tab/>
              <w:t xml:space="preserve">址</w:t>
            </w:r>
          </w:p>
        </w:tc>
        <w:tc>
          <w:tcPr/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347" w:lineRule="auto"/>
              <w:ind w:left="58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</w:t>
            </w:r>
          </w:p>
        </w:tc>
        <w:tc>
          <w:tcPr/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78"/>
          <w:tab w:val="left" w:leader="none" w:pos="3130"/>
          <w:tab w:val="left" w:leader="none" w:pos="4483"/>
          <w:tab w:val="left" w:leader="none" w:pos="7124"/>
          <w:tab w:val="left" w:leader="none" w:pos="9767"/>
        </w:tabs>
        <w:spacing w:after="0" w:before="0" w:line="240" w:lineRule="auto"/>
        <w:ind w:left="425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中</w:t>
        <w:tab/>
        <w:t xml:space="preserve">華</w:t>
        <w:tab/>
        <w:t xml:space="preserve">民</w:t>
        <w:tab/>
        <w:t xml:space="preserve">國</w:t>
        <w:tab/>
        <w:t xml:space="preserve">年</w:t>
        <w:tab/>
        <w:t xml:space="preserve">月</w:t>
      </w:r>
    </w:p>
    <w:sectPr>
      <w:type w:val="nextPage"/>
      <w:pgSz w:h="16840" w:w="11910" w:orient="portrait"/>
      <w:pgMar w:bottom="1160" w:top="1080" w:left="708" w:right="704" w:header="0" w:footer="96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icrosoft JhengHei"/>
  <w:font w:name="Georgia"/>
  <w:font w:name="Times New Roman"/>
  <w:font w:name="Malgun Gothic"/>
  <w:font w:name="Wingdings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D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Microsoft JhengHei" w:cs="Microsoft JhengHei" w:eastAsia="Microsoft JhengHei" w:hAnsi="Microsoft JhengHe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3250755</wp:posOffset>
              </wp:positionH>
              <wp:positionV relativeFrom="paragraph">
                <wp:posOffset>9932112</wp:posOffset>
              </wp:positionV>
              <wp:extent cx="163195" cy="17589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165" y="3696815"/>
                        <a:ext cx="1536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3250755</wp:posOffset>
              </wp:positionH>
              <wp:positionV relativeFrom="paragraph">
                <wp:posOffset>9932112</wp:posOffset>
              </wp:positionV>
              <wp:extent cx="163195" cy="17589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19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86" w:hanging="360"/>
      </w:pPr>
      <w:rPr>
        <w:rFonts w:ascii="Microsoft JhengHei" w:cs="Microsoft JhengHei" w:eastAsia="Microsoft JhengHei" w:hAnsi="Microsoft JhengHe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841" w:hanging="360"/>
      </w:pPr>
      <w:rPr/>
    </w:lvl>
    <w:lvl w:ilvl="2">
      <w:start w:val="0"/>
      <w:numFmt w:val="bullet"/>
      <w:lvlText w:val="•"/>
      <w:lvlJc w:val="left"/>
      <w:pPr>
        <w:ind w:left="2802" w:hanging="360"/>
      </w:pPr>
      <w:rPr/>
    </w:lvl>
    <w:lvl w:ilvl="3">
      <w:start w:val="0"/>
      <w:numFmt w:val="bullet"/>
      <w:lvlText w:val="•"/>
      <w:lvlJc w:val="left"/>
      <w:pPr>
        <w:ind w:left="3764" w:hanging="360"/>
      </w:pPr>
      <w:rPr/>
    </w:lvl>
    <w:lvl w:ilvl="4">
      <w:start w:val="0"/>
      <w:numFmt w:val="bullet"/>
      <w:lvlText w:val="•"/>
      <w:lvlJc w:val="left"/>
      <w:pPr>
        <w:ind w:left="4725" w:hanging="360"/>
      </w:pPr>
      <w:rPr/>
    </w:lvl>
    <w:lvl w:ilvl="5">
      <w:start w:val="0"/>
      <w:numFmt w:val="bullet"/>
      <w:lvlText w:val="•"/>
      <w:lvlJc w:val="left"/>
      <w:pPr>
        <w:ind w:left="5687" w:hanging="360"/>
      </w:pPr>
      <w:rPr/>
    </w:lvl>
    <w:lvl w:ilvl="6">
      <w:start w:val="0"/>
      <w:numFmt w:val="bullet"/>
      <w:lvlText w:val="•"/>
      <w:lvlJc w:val="left"/>
      <w:pPr>
        <w:ind w:left="6648" w:hanging="360"/>
      </w:pPr>
      <w:rPr/>
    </w:lvl>
    <w:lvl w:ilvl="7">
      <w:start w:val="0"/>
      <w:numFmt w:val="bullet"/>
      <w:lvlText w:val="•"/>
      <w:lvlJc w:val="left"/>
      <w:pPr>
        <w:ind w:left="7609" w:hanging="360"/>
      </w:pPr>
      <w:rPr/>
    </w:lvl>
    <w:lvl w:ilvl="8">
      <w:start w:val="0"/>
      <w:numFmt w:val="bullet"/>
      <w:lvlText w:val="•"/>
      <w:lvlJc w:val="left"/>
      <w:pPr>
        <w:ind w:left="8571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417" w:hanging="246"/>
      </w:pPr>
      <w:rPr>
        <w:rFonts w:ascii="Microsoft JhengHei" w:cs="Microsoft JhengHei" w:eastAsia="Microsoft JhengHei" w:hAnsi="Microsoft JhengHei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2327" w:hanging="246"/>
      </w:pPr>
      <w:rPr/>
    </w:lvl>
    <w:lvl w:ilvl="2">
      <w:start w:val="0"/>
      <w:numFmt w:val="bullet"/>
      <w:lvlText w:val="•"/>
      <w:lvlJc w:val="left"/>
      <w:pPr>
        <w:ind w:left="3234" w:hanging="246.00000000000045"/>
      </w:pPr>
      <w:rPr/>
    </w:lvl>
    <w:lvl w:ilvl="3">
      <w:start w:val="0"/>
      <w:numFmt w:val="bullet"/>
      <w:lvlText w:val="•"/>
      <w:lvlJc w:val="left"/>
      <w:pPr>
        <w:ind w:left="4142" w:hanging="246.00000000000045"/>
      </w:pPr>
      <w:rPr/>
    </w:lvl>
    <w:lvl w:ilvl="4">
      <w:start w:val="0"/>
      <w:numFmt w:val="bullet"/>
      <w:lvlText w:val="•"/>
      <w:lvlJc w:val="left"/>
      <w:pPr>
        <w:ind w:left="5049" w:hanging="246"/>
      </w:pPr>
      <w:rPr/>
    </w:lvl>
    <w:lvl w:ilvl="5">
      <w:start w:val="0"/>
      <w:numFmt w:val="bullet"/>
      <w:lvlText w:val="•"/>
      <w:lvlJc w:val="left"/>
      <w:pPr>
        <w:ind w:left="5957" w:hanging="246"/>
      </w:pPr>
      <w:rPr/>
    </w:lvl>
    <w:lvl w:ilvl="6">
      <w:start w:val="0"/>
      <w:numFmt w:val="bullet"/>
      <w:lvlText w:val="•"/>
      <w:lvlJc w:val="left"/>
      <w:pPr>
        <w:ind w:left="6864" w:hanging="246"/>
      </w:pPr>
      <w:rPr/>
    </w:lvl>
    <w:lvl w:ilvl="7">
      <w:start w:val="0"/>
      <w:numFmt w:val="bullet"/>
      <w:lvlText w:val="•"/>
      <w:lvlJc w:val="left"/>
      <w:pPr>
        <w:ind w:left="7771" w:hanging="246"/>
      </w:pPr>
      <w:rPr/>
    </w:lvl>
    <w:lvl w:ilvl="8">
      <w:start w:val="0"/>
      <w:numFmt w:val="bullet"/>
      <w:lvlText w:val="•"/>
      <w:lvlJc w:val="left"/>
      <w:pPr>
        <w:ind w:left="8679" w:hanging="246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88" w:hanging="360"/>
      </w:pPr>
      <w:rPr>
        <w:rFonts w:ascii="Microsoft JhengHei" w:cs="Microsoft JhengHei" w:eastAsia="Microsoft JhengHei" w:hAnsi="Microsoft JhengHe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219" w:hanging="360"/>
      </w:pPr>
      <w:rPr/>
    </w:lvl>
    <w:lvl w:ilvl="2">
      <w:start w:val="0"/>
      <w:numFmt w:val="bullet"/>
      <w:lvlText w:val="•"/>
      <w:lvlJc w:val="left"/>
      <w:pPr>
        <w:ind w:left="2059" w:hanging="360"/>
      </w:pPr>
      <w:rPr/>
    </w:lvl>
    <w:lvl w:ilvl="3">
      <w:start w:val="0"/>
      <w:numFmt w:val="bullet"/>
      <w:lvlText w:val="•"/>
      <w:lvlJc w:val="left"/>
      <w:pPr>
        <w:ind w:left="2899" w:hanging="360"/>
      </w:pPr>
      <w:rPr/>
    </w:lvl>
    <w:lvl w:ilvl="4">
      <w:start w:val="0"/>
      <w:numFmt w:val="bullet"/>
      <w:lvlText w:val="•"/>
      <w:lvlJc w:val="left"/>
      <w:pPr>
        <w:ind w:left="3739" w:hanging="360"/>
      </w:pPr>
      <w:rPr/>
    </w:lvl>
    <w:lvl w:ilvl="5">
      <w:start w:val="0"/>
      <w:numFmt w:val="bullet"/>
      <w:lvlText w:val="•"/>
      <w:lvlJc w:val="left"/>
      <w:pPr>
        <w:ind w:left="4579" w:hanging="360"/>
      </w:pPr>
      <w:rPr/>
    </w:lvl>
    <w:lvl w:ilvl="6">
      <w:start w:val="0"/>
      <w:numFmt w:val="bullet"/>
      <w:lvlText w:val="•"/>
      <w:lvlJc w:val="left"/>
      <w:pPr>
        <w:ind w:left="5419" w:hanging="360"/>
      </w:pPr>
      <w:rPr/>
    </w:lvl>
    <w:lvl w:ilvl="7">
      <w:start w:val="0"/>
      <w:numFmt w:val="bullet"/>
      <w:lvlText w:val="•"/>
      <w:lvlJc w:val="left"/>
      <w:pPr>
        <w:ind w:left="6259" w:hanging="360"/>
      </w:pPr>
      <w:rPr/>
    </w:lvl>
    <w:lvl w:ilvl="8">
      <w:start w:val="0"/>
      <w:numFmt w:val="bullet"/>
      <w:lvlText w:val="•"/>
      <w:lvlJc w:val="left"/>
      <w:pPr>
        <w:ind w:left="7099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266" w:hanging="360"/>
      </w:pPr>
      <w:rPr/>
    </w:lvl>
    <w:lvl w:ilvl="1">
      <w:start w:val="0"/>
      <w:numFmt w:val="bullet"/>
      <w:lvlText w:val="•"/>
      <w:lvlJc w:val="left"/>
      <w:pPr>
        <w:ind w:left="2183" w:hanging="360"/>
      </w:pPr>
      <w:rPr/>
    </w:lvl>
    <w:lvl w:ilvl="2">
      <w:start w:val="0"/>
      <w:numFmt w:val="bullet"/>
      <w:lvlText w:val="•"/>
      <w:lvlJc w:val="left"/>
      <w:pPr>
        <w:ind w:left="3106" w:hanging="360"/>
      </w:pPr>
      <w:rPr/>
    </w:lvl>
    <w:lvl w:ilvl="3">
      <w:start w:val="0"/>
      <w:numFmt w:val="bullet"/>
      <w:lvlText w:val="•"/>
      <w:lvlJc w:val="left"/>
      <w:pPr>
        <w:ind w:left="4030" w:hanging="360"/>
      </w:pPr>
      <w:rPr/>
    </w:lvl>
    <w:lvl w:ilvl="4">
      <w:start w:val="0"/>
      <w:numFmt w:val="bullet"/>
      <w:lvlText w:val="•"/>
      <w:lvlJc w:val="left"/>
      <w:pPr>
        <w:ind w:left="4953" w:hanging="360"/>
      </w:pPr>
      <w:rPr/>
    </w:lvl>
    <w:lvl w:ilvl="5">
      <w:start w:val="0"/>
      <w:numFmt w:val="bullet"/>
      <w:lvlText w:val="•"/>
      <w:lvlJc w:val="left"/>
      <w:pPr>
        <w:ind w:left="5877" w:hanging="360"/>
      </w:pPr>
      <w:rPr/>
    </w:lvl>
    <w:lvl w:ilvl="6">
      <w:start w:val="0"/>
      <w:numFmt w:val="bullet"/>
      <w:lvlText w:val="•"/>
      <w:lvlJc w:val="left"/>
      <w:pPr>
        <w:ind w:left="6800" w:hanging="360"/>
      </w:pPr>
      <w:rPr/>
    </w:lvl>
    <w:lvl w:ilvl="7">
      <w:start w:val="0"/>
      <w:numFmt w:val="bullet"/>
      <w:lvlText w:val="•"/>
      <w:lvlJc w:val="left"/>
      <w:pPr>
        <w:ind w:left="7723" w:hanging="360"/>
      </w:pPr>
      <w:rPr/>
    </w:lvl>
    <w:lvl w:ilvl="8">
      <w:start w:val="0"/>
      <w:numFmt w:val="bullet"/>
      <w:lvlText w:val="•"/>
      <w:lvlJc w:val="left"/>
      <w:pPr>
        <w:ind w:left="8647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icrosoft JhengHei" w:cs="Microsoft JhengHei" w:eastAsia="Microsoft JhengHei" w:hAnsi="Microsoft JhengHe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6" w:lineRule="auto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spacing w:before="58" w:lineRule="auto"/>
      <w:ind w:left="426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ind w:left="426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4"/>
      <w:szCs w:val="24"/>
    </w:rPr>
  </w:style>
  <w:style w:type="paragraph" w:styleId="a4">
    <w:name w:val="List Paragraph"/>
    <w:basedOn w:val="a"/>
    <w:uiPriority w:val="1"/>
    <w:qFormat w:val="1"/>
    <w:pPr>
      <w:ind w:left="710" w:hanging="360"/>
    </w:pPr>
  </w:style>
  <w:style w:type="paragraph" w:styleId="TableParagraph" w:customStyle="1">
    <w:name w:val="Table Paragraph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HiwfNE6/82rcmkLsBUUruEAGAA==">CgMxLjAyD2lkLm5xNGRwY2wwNGFwNzIPaWQuYjBuajhxN2R5ZzB2Mg9pZC43bHMxc2I0YXVpc2gyD2lkLjV6cDNnNmw0aWZ2ZTIPaWQuanE0MzR6M2kwdjR0Mg9pZC5kbW1lMXJwNzhjMG0yDmgubXA0azh5aXoycDQyOAByITFJTEM4NDVOdzhNbVA2VlpFSmtVZmFEb21nRThuMl82cw==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2026-01-08T02:57:00Z</dcterms:created>
  <dc:creator>廖欣瑜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Acrobat PDFMaker 23 Word 版</vt:lpwstr>
  </property>
  <property fmtid="{D5CDD505-2E9C-101B-9397-08002B2CF9AE}" pid="4" name="DocCode">
    <vt:lpwstr>098U00D0002010</vt:lpwstr>
  </property>
  <property fmtid="{D5CDD505-2E9C-101B-9397-08002B2CF9AE}" pid="5" name="DocDate">
    <vt:lpwstr>2009/03/02</vt:lpwstr>
  </property>
  <property fmtid="{D5CDD505-2E9C-101B-9397-08002B2CF9AE}" pid="6" name="DocType">
    <vt:lpwstr>DOC</vt:lpwstr>
  </property>
  <property fmtid="{D5CDD505-2E9C-101B-9397-08002B2CF9AE}" pid="7" name="LastSaved">
    <vt:filetime>2026-01-08T00:00:00Z</vt:filetime>
  </property>
  <property fmtid="{D5CDD505-2E9C-101B-9397-08002B2CF9AE}" pid="8" name="PageNum">
    <vt:lpwstr>1</vt:lpwstr>
  </property>
  <property fmtid="{D5CDD505-2E9C-101B-9397-08002B2CF9AE}" pid="9" name="Producer">
    <vt:lpwstr>Adobe PDF Library 23.6.156</vt:lpwstr>
  </property>
  <property fmtid="{D5CDD505-2E9C-101B-9397-08002B2CF9AE}" pid="10" name="SourceModified">
    <vt:lpwstr>D:20251224013623</vt:lpwstr>
  </property>
</Properties>
</file>